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DS-208　铜加工与铜材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DS-208 铜加工与铜材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DZ-QR-2026-002301，内容指纹 1d41100d1c0f50b7…；权属依据与授权范围以证书登记为准。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