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DS-190　昌邑丝绸与棉纺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DS-190 昌邑丝绸与棉纺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DZ-QR-2026-002283，内容指纹 eb5cd4c7deb36215…；权属依据与授权范围以证书登记为准。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