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DS-154　包装机械与包装耗材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DS-154 包装机械与包装耗材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DZ-QR-2026-002247，内容指纹 acc2f583dc1beba1…；权属依据与授权范围以证书登记为准。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