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DS-131　打印与办公外设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DS-131 打印与办公外设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DZ-QR-2026-002224，内容指纹 f7216e36fd138032…；权属依据与授权范围以证书登记为准。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网站：https://daizone.cn/quote/DS-131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