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DS-119　原料药与中间体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DS-119 原料药与中间体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DZ-QR-2026-002212，内容指纹 f1692cf05683917f…；权属依据与授权范围以证书登记为准。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