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DS-117　种子与种苗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DS-117 种子与种苗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DZ-QR-2026-002210，内容指纹 1e6f490bf61742de…；权属依据与授权范围以证书登记为准。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