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DF-929　HS4017 全球出口流向包</w:t>
      </w:r>
    </w:p>
    <w:p>
      <w:r>
        <w:t>服务说明：中国 HS4017 对 193 个伙伴国的出口额与数量，可算真实单价，用于定价与选市场。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HS/伙伴国ISO3/伙伴国中文名/出口额USD/净重kg/数量/单价USD</w:t>
      </w:r>
    </w:p>
    <w:p>
      <w:r>
        <w:rPr>
          <w:b/>
        </w:rPr>
        <w:t>2. 覆盖范围</w:t>
      </w:r>
    </w:p>
    <w:p>
      <w:r>
        <w:t xml:space="preserve">　　193 国</w:t>
      </w:r>
    </w:p>
    <w:p>
      <w:r>
        <w:rPr>
          <w:b/>
        </w:rPr>
        <w:t>3. 交付格式</w:t>
      </w:r>
    </w:p>
    <w:p>
      <w:r>
        <w:t xml:space="preserve">　　CSV + XLSX</w:t>
      </w:r>
    </w:p>
    <w:p>
      <w:r>
        <w:rPr>
          <w:b/>
        </w:rPr>
        <w:t>4. 更新频率</w:t>
      </w:r>
    </w:p>
    <w:p>
      <w:r>
        <w:t xml:space="preserve">　　每月（Comtrade 年度库）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DF-929 HS4017 全球出口流向包</w:t>
            </w:r>
          </w:p>
        </w:tc>
        <w:tc>
          <w:tcPr>
            <w:tcW w:type="dxa" w:w="2351"/>
          </w:tcPr>
          <w:p>
            <w:r>
              <w:t>1,280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1,280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1,280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rPr>
          <w:b/>
        </w:rPr>
        <w:t>五、数据确权</w:t>
      </w:r>
    </w:p>
    <w:p>
      <w:r>
        <w:t xml:space="preserve">　　本项数据产品已登记确权，证书编号 DZ-QR-2026-000968，内容指纹 5e47f175aeacc3dd…；权属依据与授权范围以证书登记为准。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网站：https://daizone.cn/quote/DF-929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