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DCX-105　潍坊声学与智能穿戴（潍坊）集群作战卡</w:t>
      </w:r>
    </w:p>
    <w:p>
      <w:r>
        <w:t>服务说明：产品谱系「MEMS麦克风、扬声器、TWS」；规模「歌尔股份所在地，声学器件全球份额居前」；对外适配「全球」。十二维作战卡。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 / 207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DCX-105 潍坊声学与智能穿戴（潍坊）集群作战卡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DZ-QR-2026-002657，内容指纹 545a4a44f93dd7b2…；权属依据与授权范围以证书登记为准。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