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DCX-101　潍坊动力装备（潍坊）集群作战卡</w:t>
      </w:r>
    </w:p>
    <w:p>
      <w:r>
        <w:t>服务说明：产品谱系「柴油机、发电机组、农业装备、变速箱」；规模「潍柴动力总部所在地，形成动力装备产业集群」；对外适配「东南亚、非洲、中东、俄罗斯」。十二维作战卡。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 / 193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DCX-101 潍坊动力装备（潍坊）集群作战卡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DZ-QR-2026-002653，内容指纹 c92bdccbdb5d5cd2…；权属依据与授权范围以证书登记为准。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