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DCX-099　招远金矿废弃地治理（烟台招远）集群作战卡</w:t>
      </w:r>
    </w:p>
    <w:p>
      <w:r>
        <w:t>服务说明：产品谱系「氰化尾渣处置、土壤修复、复绿」；规模「中国金都，历史遗留废渣治理需求明确」；对外适配「矿业集团、政府」。十二维作战卡。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烟台招远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DCX-099 招远金矿废弃地治理（烟台招远）集群作战卡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DZ-QR-2026-002651，内容指纹 2dbda8822237109f…；权属依据与授权范围以证书登记为准。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