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DCX-054　临淄副产氢与氢能装备（淄博临淄）集群作战卡</w:t>
      </w:r>
    </w:p>
    <w:p>
      <w:r>
        <w:t>服务说明：产品谱系「副产氢提纯、燃料电池膜材料、加氢站」；规模「齐鲁石化副产氢资源集中，周边形成提纯与加氢配套」；对外适配「本地及周边」。十二维作战卡。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淄博临淄 / 163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DCX-054 临淄副产氢与氢能装备（淄博临淄）集群作战卡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DZ-QR-2026-002606，内容指纹 e043d58a5525eae7…；权属依据与授权范围以证书登记为准。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