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DCX-052　博山陶瓷琉璃集群（淄博博山）集群作战卡</w:t>
      </w:r>
    </w:p>
    <w:p>
      <w:r>
        <w:t>服务说明：产品谱系「日用陶瓷、琉璃、艺术瓷」；规模「中国陶瓷琉璃艺术之乡，日用与美术瓷并存」；对外适配「欧美、中东、日韩」。十二维作战卡。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淄博博山 / 195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DCX-052 博山陶瓷琉璃集群（淄博博山）集群作战卡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DZ-QR-2026-002604，内容指纹 efb5e78fce9b0d5a…；权属依据与授权范围以证书登记为准。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网站：https://daizone.cn/quote/DCX-052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