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DCX-050　博山琉璃（淄博博山）集群作战卡</w:t>
      </w:r>
    </w:p>
    <w:p>
      <w:r>
        <w:t>服务说明：产品谱系「琉璃摆件、灯工琉璃、琉璃首饰」；规模「博山琉璃为国家级非物质文化遗产」；对外适配「欧美、日韩、中东」。十二维作战卡。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淄博博山 / 198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DCX-050 博山琉璃（淄博博山）集群作战卡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DZ-QR-2026-002602，内容指纹 0582f385d420e794…；权属依据与授权范围以证书登记为准。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