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DCX-021　青岛港口与海洋工程承包（青岛）集群作战卡</w:t>
      </w:r>
    </w:p>
    <w:p>
      <w:r>
        <w:t>服务说明：产品谱系「港口建设、航道疏浚、海工安装」；规模「青岛具备港口与海洋工程施工能力」；对外适配「一带一路沿线」。十二维作战卡。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DCX-021 青岛港口与海洋工程承包（青岛）集群作战卡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DZ-QR-2026-002573，内容指纹 782f34f3bd01d578…；权属依据与授权范围以证书登记为准。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