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DCX-020　青岛海水淡化与水务装备（青岛）集群作战卡</w:t>
      </w:r>
    </w:p>
    <w:p>
      <w:r>
        <w:t>服务说明：产品谱系「海水淡化装置、膜组件、智慧水务」；规模「青岛为国内海水淡化规模领先城市之一」；对外适配「中东、北非、东南亚」。十二维作战卡。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206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DCX-020 青岛海水淡化与水务装备（青岛）集群作战卡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DZ-QR-2026-002572，内容指纹 5d0aaad088b07728…；权属依据与授权范围以证书登记为准。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