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DCX-018　青岛家电与智能家居（青岛）集群作战卡</w:t>
      </w:r>
    </w:p>
    <w:p>
      <w:r>
        <w:t>服务说明：产品谱系「冰箱、洗衣机、空调、彩电、厨电」；规模「青岛工业体系涵盖全部31个制造业大类」；对外适配「欧美、东南亚、中东」。十二维作战卡。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 / 204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DCX-018 青岛家电与智能家居（青岛）集群作战卡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DZ-QR-2026-002570，内容指纹 e8823fd3e002e3d3…；权属依据与授权范围以证书登记为准。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