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DCX-006　济南超算与软件（济南）集群作战卡</w:t>
      </w:r>
    </w:p>
    <w:p>
      <w:r>
        <w:t>服务说明：产品谱系「算力服务、工业软件、行业应用」；规模「济南拥有国家超级计算中心」；对外适配「全球（数字交付）」。十二维作战卡。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济南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DCX-006 济南超算与软件（济南）集群作战卡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DZ-QR-2026-002558，内容指纹 08570bc1d3c97c41…；权属依据与授权范围以证书登记为准。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