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威海　｜　编号 newenergy-WH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5 个（2841,8502,8504,8507,8541）</w:t>
      </w:r>
    </w:p>
    <w:p>
      <w:r>
        <w:rPr>
          <w:b/>
        </w:rPr>
        <w:t>最新年度中国出口额：</w:t>
      </w:r>
      <w:r>
        <w:t>1896.16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1799.21 亿美元 / 205 国；2023 年 2055.68 亿美元 / 207 国；2024 年 1896.16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230.20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186.86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151.73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95.72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84.30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74.16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68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威海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40 条）</w:t>
      </w:r>
    </w:p>
    <w:p>
      <w:r>
        <w:t>4. 撮合记录与对接建议（exact/near 68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