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泰安　｜　编号 farming-TA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个（0203,0207,0303,0307,1212,1602）</w:t>
      </w:r>
    </w:p>
    <w:p>
      <w:r>
        <w:rPr>
          <w:b/>
        </w:rPr>
        <w:t>最新年度中国出口额：</w:t>
      </w:r>
      <w:r>
        <w:t>84.17 亿美元（全国口径，非本市出口）</w:t>
      </w:r>
    </w:p>
    <w:p>
      <w:r>
        <w:rPr>
          <w:b/>
        </w:rPr>
        <w:t>贸易伙伴国别：</w:t>
      </w:r>
      <w:r>
        <w:t>178</w:t>
      </w:r>
    </w:p>
    <w:p>
      <w:r>
        <w:t>三年趋势：2022 年 88.45 亿美元 / 179 国；2023 年 76.89 亿美元 / 183 国；2024 年 84.17 亿美元 / 178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15.27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11.79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8.18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泰安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