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文化旅游 × 枣庄　｜　编号 culture-ZZ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山东的文旅资源是「一山一水一圣人」的骨架：泰山、黄河、曲阜三孔，加上蓬莱、崂山、台儿庄、沂蒙。岱宗做文旅不是做旅行社，而是做「资源方与海外渠道的对接」。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《文化旅游 × 枣庄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