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文化旅游 × 济宁　｜　编号 culture-JNG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山东的文旅资源是「一山一水一圣人」的骨架：泰山、黄河、曲阜三孔，加上蓬莱、崂山、台儿庄、沂蒙。岱宗做文旅不是做旅行社，而是做「资源方与海外渠道的对接」。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《文化旅游 × 济宁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