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蓝海经济与海洋产业 × 滨州　｜　编号 blue-BZ　｜　就绪分 45（B）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蓝海经济是山东的独特赛道：海洋牧场、深远海养殖、海工装备、海洋生物、海水淡化。全国唯一的国家海洋综合试验场在威海，技术验证条件稀缺。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《蓝海经济与海洋产业 × 滨州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2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